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1D" w:rsidRDefault="006F281D" w:rsidP="0065083C">
      <w:pPr>
        <w:jc w:val="center"/>
        <w:rPr>
          <w:b/>
        </w:rPr>
      </w:pPr>
    </w:p>
    <w:p w:rsidR="006F281D" w:rsidRDefault="006F281D" w:rsidP="0065083C">
      <w:pPr>
        <w:jc w:val="center"/>
        <w:rPr>
          <w:b/>
        </w:rPr>
      </w:pPr>
    </w:p>
    <w:p w:rsidR="00753144" w:rsidRDefault="0065083C" w:rsidP="0065083C">
      <w:pPr>
        <w:jc w:val="center"/>
        <w:rPr>
          <w:b/>
        </w:rPr>
      </w:pPr>
      <w:r w:rsidRPr="0065083C">
        <w:rPr>
          <w:b/>
        </w:rPr>
        <w:t>WZORZEC DOKUMENTÓW</w:t>
      </w:r>
    </w:p>
    <w:p w:rsidR="0065083C" w:rsidRPr="0065083C" w:rsidRDefault="0065083C" w:rsidP="0065083C">
      <w:pPr>
        <w:pStyle w:val="Tekstpodstawowy"/>
        <w:spacing w:after="0"/>
        <w:rPr>
          <w:sz w:val="24"/>
        </w:rPr>
      </w:pPr>
      <w:r w:rsidRPr="0065083C">
        <w:rPr>
          <w:sz w:val="24"/>
        </w:rPr>
        <w:t>Dokument stanowi wzorzec do tworzenia materiałów na zebran</w:t>
      </w:r>
      <w:r w:rsidR="007045CB">
        <w:rPr>
          <w:sz w:val="24"/>
        </w:rPr>
        <w:t>ie Rady Pedagogicznej. Praca ze </w:t>
      </w:r>
      <w:r w:rsidRPr="0065083C">
        <w:rPr>
          <w:sz w:val="24"/>
        </w:rPr>
        <w:t>wzorcem polega na nadpisywaniu go z wykorzystaniem odpowiednich stylów.</w:t>
      </w:r>
    </w:p>
    <w:p w:rsidR="0065083C" w:rsidRPr="0065083C" w:rsidRDefault="0065083C" w:rsidP="0065083C">
      <w:pPr>
        <w:pStyle w:val="Tekstpodstawowy"/>
        <w:spacing w:after="0"/>
        <w:rPr>
          <w:sz w:val="24"/>
        </w:rPr>
      </w:pPr>
    </w:p>
    <w:p w:rsidR="0065083C" w:rsidRPr="0065083C" w:rsidRDefault="0065083C" w:rsidP="0065083C">
      <w:pPr>
        <w:pStyle w:val="Tekstpodstawowy"/>
        <w:rPr>
          <w:b/>
          <w:sz w:val="24"/>
        </w:rPr>
      </w:pPr>
      <w:r w:rsidRPr="0065083C">
        <w:rPr>
          <w:b/>
          <w:sz w:val="24"/>
        </w:rPr>
        <w:t>Stosowane style:</w:t>
      </w:r>
    </w:p>
    <w:p w:rsidR="0065083C" w:rsidRPr="0065083C" w:rsidRDefault="0065083C" w:rsidP="0065083C">
      <w:pPr>
        <w:pStyle w:val="wyliczeniakropka"/>
        <w:rPr>
          <w:sz w:val="24"/>
        </w:rPr>
      </w:pPr>
      <w:r w:rsidRPr="0065083C">
        <w:rPr>
          <w:b/>
          <w:sz w:val="24"/>
        </w:rPr>
        <w:t>Tytuł</w:t>
      </w:r>
      <w:r w:rsidR="00CD06FB">
        <w:rPr>
          <w:sz w:val="24"/>
        </w:rPr>
        <w:t xml:space="preserve"> – Times New Roman </w:t>
      </w:r>
      <w:r w:rsidRPr="0065083C">
        <w:rPr>
          <w:sz w:val="24"/>
        </w:rPr>
        <w:t>12, pogrubiony, wyśrodkowany</w:t>
      </w:r>
    </w:p>
    <w:p w:rsidR="0065083C" w:rsidRPr="0065083C" w:rsidRDefault="0065083C" w:rsidP="0065083C">
      <w:pPr>
        <w:pStyle w:val="wyliczeniakropka"/>
        <w:rPr>
          <w:sz w:val="24"/>
        </w:rPr>
      </w:pPr>
      <w:r w:rsidRPr="0065083C">
        <w:rPr>
          <w:b/>
          <w:sz w:val="24"/>
        </w:rPr>
        <w:t>Tekst podstawowy</w:t>
      </w:r>
      <w:r w:rsidRPr="0065083C">
        <w:rPr>
          <w:sz w:val="24"/>
        </w:rPr>
        <w:t xml:space="preserve"> – Times </w:t>
      </w:r>
      <w:r w:rsidR="000C6489">
        <w:rPr>
          <w:sz w:val="24"/>
        </w:rPr>
        <w:t>New Roman (TNR), 12, justowane, interlinia pojedyńcza.</w:t>
      </w:r>
    </w:p>
    <w:p w:rsidR="0065083C" w:rsidRPr="0065083C" w:rsidRDefault="0065083C" w:rsidP="0065083C">
      <w:pPr>
        <w:pStyle w:val="wyliczeniakropka"/>
        <w:rPr>
          <w:sz w:val="24"/>
        </w:rPr>
      </w:pPr>
      <w:r w:rsidRPr="0065083C">
        <w:rPr>
          <w:b/>
          <w:sz w:val="24"/>
        </w:rPr>
        <w:t>Tabela-zawartość</w:t>
      </w:r>
      <w:r w:rsidRPr="0065083C">
        <w:rPr>
          <w:sz w:val="24"/>
        </w:rPr>
        <w:t xml:space="preserve"> – Times New Roman, 11, wyrównanie dowolne ale raczej do lewej. Ten styl należy też stosować dla tekstu w rysunkach tworzonych w Wordzie lub innych programach wektorowych. </w:t>
      </w:r>
      <w:bookmarkStart w:id="0" w:name="_GoBack"/>
      <w:bookmarkEnd w:id="0"/>
    </w:p>
    <w:p w:rsidR="0065083C" w:rsidRDefault="0065083C" w:rsidP="0065083C">
      <w:pPr>
        <w:pStyle w:val="wyliczeniakropka"/>
        <w:rPr>
          <w:sz w:val="24"/>
        </w:rPr>
      </w:pPr>
      <w:r w:rsidRPr="0065083C">
        <w:rPr>
          <w:b/>
          <w:sz w:val="24"/>
        </w:rPr>
        <w:t>Rysunek-podpis</w:t>
      </w:r>
      <w:r w:rsidRPr="0065083C">
        <w:rPr>
          <w:sz w:val="24"/>
        </w:rPr>
        <w:t xml:space="preserve"> – Times New Roman, 10, justowany. Stosowany dla rysunku pod obiektem, dla tabeli nad obiektem.</w:t>
      </w:r>
    </w:p>
    <w:p w:rsidR="000C6489" w:rsidRDefault="000C6489" w:rsidP="000C6489">
      <w:pPr>
        <w:pStyle w:val="wyliczeniakropka"/>
        <w:numPr>
          <w:ilvl w:val="0"/>
          <w:numId w:val="0"/>
        </w:numPr>
        <w:ind w:left="567" w:hanging="283"/>
        <w:rPr>
          <w:sz w:val="24"/>
        </w:rPr>
      </w:pPr>
    </w:p>
    <w:p w:rsidR="000C6489" w:rsidRDefault="000C6489" w:rsidP="000C6489">
      <w:pPr>
        <w:pStyle w:val="wyliczeniakropka"/>
        <w:numPr>
          <w:ilvl w:val="0"/>
          <w:numId w:val="0"/>
        </w:numPr>
        <w:ind w:left="567" w:hanging="283"/>
        <w:rPr>
          <w:sz w:val="24"/>
        </w:rPr>
      </w:pPr>
      <w:r>
        <w:rPr>
          <w:sz w:val="24"/>
        </w:rPr>
        <w:t>Układ strony:</w:t>
      </w:r>
    </w:p>
    <w:p w:rsidR="000C6489" w:rsidRDefault="000C6489" w:rsidP="000C6489">
      <w:pPr>
        <w:pStyle w:val="wyliczeniakropka"/>
        <w:numPr>
          <w:ilvl w:val="0"/>
          <w:numId w:val="2"/>
        </w:numPr>
        <w:rPr>
          <w:sz w:val="24"/>
        </w:rPr>
      </w:pPr>
      <w:r>
        <w:rPr>
          <w:sz w:val="24"/>
        </w:rPr>
        <w:t>Marginesy – 2,5 cm</w:t>
      </w:r>
      <w:r w:rsidR="00A17147">
        <w:rPr>
          <w:sz w:val="24"/>
        </w:rPr>
        <w:t xml:space="preserve"> z każdej strony</w:t>
      </w:r>
    </w:p>
    <w:p w:rsidR="000C6489" w:rsidRDefault="000C6489" w:rsidP="000C6489">
      <w:pPr>
        <w:pStyle w:val="wyliczeniakropka"/>
        <w:numPr>
          <w:ilvl w:val="0"/>
          <w:numId w:val="2"/>
        </w:numPr>
        <w:rPr>
          <w:sz w:val="24"/>
        </w:rPr>
      </w:pPr>
      <w:r>
        <w:rPr>
          <w:sz w:val="24"/>
        </w:rPr>
        <w:t>Margines na oprawę – 0,5 cm z lewej strony</w:t>
      </w:r>
    </w:p>
    <w:p w:rsidR="000C6489" w:rsidRDefault="000C6489" w:rsidP="000C6489">
      <w:pPr>
        <w:pStyle w:val="wyliczeniakropka"/>
        <w:numPr>
          <w:ilvl w:val="0"/>
          <w:numId w:val="0"/>
        </w:numPr>
        <w:ind w:left="567" w:hanging="283"/>
        <w:rPr>
          <w:sz w:val="24"/>
        </w:rPr>
      </w:pPr>
    </w:p>
    <w:p w:rsidR="000C6489" w:rsidRPr="0065083C" w:rsidRDefault="000C6489" w:rsidP="000C6489">
      <w:pPr>
        <w:pStyle w:val="wyliczeniakropka"/>
        <w:numPr>
          <w:ilvl w:val="0"/>
          <w:numId w:val="0"/>
        </w:numPr>
        <w:ind w:left="567" w:hanging="283"/>
        <w:rPr>
          <w:sz w:val="24"/>
        </w:rPr>
      </w:pPr>
    </w:p>
    <w:p w:rsidR="0065083C" w:rsidRDefault="0065083C" w:rsidP="0065083C">
      <w:pPr>
        <w:pStyle w:val="wyliczeniakropka"/>
        <w:numPr>
          <w:ilvl w:val="0"/>
          <w:numId w:val="0"/>
        </w:numPr>
        <w:ind w:left="284"/>
      </w:pPr>
    </w:p>
    <w:p w:rsidR="0065083C" w:rsidRDefault="0065083C" w:rsidP="0065083C">
      <w:pPr>
        <w:pStyle w:val="wyliczeniakropka"/>
        <w:numPr>
          <w:ilvl w:val="0"/>
          <w:numId w:val="0"/>
        </w:numPr>
        <w:ind w:left="284"/>
      </w:pPr>
      <w:r>
        <w:t>.</w:t>
      </w:r>
    </w:p>
    <w:p w:rsidR="0065083C" w:rsidRPr="0065083C" w:rsidRDefault="0065083C" w:rsidP="0065083C">
      <w:pPr>
        <w:pStyle w:val="Tekstpodstawowy"/>
        <w:spacing w:after="0"/>
        <w:rPr>
          <w:sz w:val="24"/>
        </w:rPr>
      </w:pPr>
    </w:p>
    <w:p w:rsidR="0065083C" w:rsidRPr="0065083C" w:rsidRDefault="0065083C" w:rsidP="0065083C"/>
    <w:p w:rsidR="0065083C" w:rsidRDefault="0065083C"/>
    <w:sectPr w:rsidR="0065083C" w:rsidSect="004F6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20" w:rsidRDefault="004F6B20" w:rsidP="004F6B20">
      <w:pPr>
        <w:spacing w:after="0" w:line="240" w:lineRule="auto"/>
      </w:pPr>
      <w:r>
        <w:separator/>
      </w:r>
    </w:p>
  </w:endnote>
  <w:endnote w:type="continuationSeparator" w:id="0">
    <w:p w:rsidR="004F6B20" w:rsidRDefault="004F6B20" w:rsidP="004F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62" w:rsidRDefault="00950E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</w:rPr>
      <w:id w:val="8251188"/>
      <w:docPartObj>
        <w:docPartGallery w:val="Page Numbers (Bottom of Page)"/>
        <w:docPartUnique/>
      </w:docPartObj>
    </w:sdtPr>
    <w:sdtContent>
      <w:p w:rsidR="00950E62" w:rsidRPr="00950E62" w:rsidRDefault="00476B1F">
        <w:pPr>
          <w:pStyle w:val="Stopka"/>
          <w:jc w:val="right"/>
          <w:rPr>
            <w:rFonts w:cs="Times New Roman"/>
          </w:rPr>
        </w:pPr>
        <w:r w:rsidRPr="00950E62">
          <w:rPr>
            <w:rFonts w:cs="Times New Roman"/>
          </w:rPr>
          <w:fldChar w:fldCharType="begin"/>
        </w:r>
        <w:r w:rsidR="00950E62" w:rsidRPr="00950E62">
          <w:rPr>
            <w:rFonts w:cs="Times New Roman"/>
          </w:rPr>
          <w:instrText xml:space="preserve"> PAGE   \* MERGEFORMAT </w:instrText>
        </w:r>
        <w:r w:rsidRPr="00950E62">
          <w:rPr>
            <w:rFonts w:cs="Times New Roman"/>
          </w:rPr>
          <w:fldChar w:fldCharType="separate"/>
        </w:r>
        <w:r w:rsidR="00591630">
          <w:rPr>
            <w:rFonts w:cs="Times New Roman"/>
            <w:noProof/>
          </w:rPr>
          <w:t>1</w:t>
        </w:r>
        <w:r w:rsidRPr="00950E62">
          <w:rPr>
            <w:rFonts w:cs="Times New Roman"/>
          </w:rPr>
          <w:fldChar w:fldCharType="end"/>
        </w:r>
        <w:r w:rsidR="00591630">
          <w:rPr>
            <w:rFonts w:cs="Times New Roman"/>
          </w:rPr>
          <w:t>-1</w:t>
        </w:r>
      </w:p>
    </w:sdtContent>
  </w:sdt>
  <w:p w:rsidR="00950E62" w:rsidRDefault="00950E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62" w:rsidRDefault="00950E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20" w:rsidRDefault="004F6B20" w:rsidP="004F6B20">
      <w:pPr>
        <w:spacing w:after="0" w:line="240" w:lineRule="auto"/>
      </w:pPr>
      <w:r>
        <w:separator/>
      </w:r>
    </w:p>
  </w:footnote>
  <w:footnote w:type="continuationSeparator" w:id="0">
    <w:p w:rsidR="004F6B20" w:rsidRDefault="004F6B20" w:rsidP="004F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62" w:rsidRDefault="00950E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20" w:rsidRPr="004F6B20" w:rsidRDefault="004F6B20">
    <w:pPr>
      <w:pStyle w:val="Nagwek"/>
      <w:rPr>
        <w:i/>
      </w:rPr>
    </w:pPr>
    <w:r>
      <w:tab/>
    </w:r>
    <w:r>
      <w:tab/>
    </w:r>
    <w:r w:rsidRPr="004F6B20">
      <w:rPr>
        <w:i/>
      </w:rPr>
      <w:t>Załącznik</w:t>
    </w:r>
    <w:r w:rsidR="007045CB">
      <w:rPr>
        <w:i/>
      </w:rPr>
      <w:t xml:space="preserve"> nr</w:t>
    </w:r>
    <w:r w:rsidRPr="004F6B20">
      <w:rPr>
        <w:i/>
      </w:rPr>
      <w:t xml:space="preserve">  3 </w:t>
    </w:r>
  </w:p>
  <w:p w:rsidR="004F6B20" w:rsidRPr="004F6B20" w:rsidRDefault="004F6B20">
    <w:pPr>
      <w:pStyle w:val="Nagwek"/>
      <w:rPr>
        <w:i/>
      </w:rPr>
    </w:pPr>
    <w:r w:rsidRPr="004F6B20">
      <w:rPr>
        <w:i/>
      </w:rPr>
      <w:tab/>
    </w:r>
    <w:r w:rsidRPr="004F6B20">
      <w:rPr>
        <w:i/>
      </w:rPr>
      <w:tab/>
      <w:t>do Regulaminu Rady Pedagogicznej</w:t>
    </w:r>
  </w:p>
  <w:p w:rsidR="004F6B20" w:rsidRDefault="004F6B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62" w:rsidRDefault="00950E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A37"/>
    <w:multiLevelType w:val="hybridMultilevel"/>
    <w:tmpl w:val="FFF605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CA4ABC"/>
    <w:multiLevelType w:val="hybridMultilevel"/>
    <w:tmpl w:val="CCD235A2"/>
    <w:lvl w:ilvl="0" w:tplc="54E0ACBA">
      <w:start w:val="1"/>
      <w:numFmt w:val="bullet"/>
      <w:pStyle w:val="wyliczeniakropk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83C"/>
    <w:rsid w:val="000C6489"/>
    <w:rsid w:val="003A7BE8"/>
    <w:rsid w:val="00476B1F"/>
    <w:rsid w:val="004F6B20"/>
    <w:rsid w:val="00540D95"/>
    <w:rsid w:val="00591630"/>
    <w:rsid w:val="00633D83"/>
    <w:rsid w:val="0065083C"/>
    <w:rsid w:val="006A18C6"/>
    <w:rsid w:val="006F281D"/>
    <w:rsid w:val="007045CB"/>
    <w:rsid w:val="00753144"/>
    <w:rsid w:val="007A0EE9"/>
    <w:rsid w:val="008543B5"/>
    <w:rsid w:val="00950E62"/>
    <w:rsid w:val="009A2219"/>
    <w:rsid w:val="00A17147"/>
    <w:rsid w:val="00B7032B"/>
    <w:rsid w:val="00B777C9"/>
    <w:rsid w:val="00CD06FB"/>
    <w:rsid w:val="00D9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083C"/>
    <w:pPr>
      <w:spacing w:after="240" w:line="240" w:lineRule="auto"/>
      <w:jc w:val="both"/>
    </w:pPr>
    <w:rPr>
      <w:rFonts w:eastAsia="Times New Roman" w:cs="Times New Roman"/>
      <w:bCs/>
      <w:spacing w:val="-4"/>
      <w:sz w:val="22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5083C"/>
  </w:style>
  <w:style w:type="character" w:customStyle="1" w:styleId="TekstpodstawowyZnak1">
    <w:name w:val="Tekst podstawowy Znak1"/>
    <w:basedOn w:val="Domylnaczcionkaakapitu"/>
    <w:link w:val="Tekstpodstawowy"/>
    <w:rsid w:val="0065083C"/>
    <w:rPr>
      <w:rFonts w:eastAsia="Times New Roman" w:cs="Times New Roman"/>
      <w:bCs/>
      <w:spacing w:val="-4"/>
      <w:sz w:val="22"/>
      <w:szCs w:val="24"/>
      <w:lang w:eastAsia="pl-PL"/>
    </w:rPr>
  </w:style>
  <w:style w:type="paragraph" w:customStyle="1" w:styleId="wyliczeniakropka">
    <w:name w:val="_wyliczenia_kropka"/>
    <w:basedOn w:val="Normalny"/>
    <w:rsid w:val="0065083C"/>
    <w:pPr>
      <w:numPr>
        <w:numId w:val="1"/>
      </w:numPr>
      <w:spacing w:after="0" w:line="240" w:lineRule="auto"/>
    </w:pPr>
    <w:rPr>
      <w:rFonts w:eastAsia="Times New Roman" w:cs="Times New Roman"/>
      <w:sz w:val="2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20"/>
  </w:style>
  <w:style w:type="paragraph" w:styleId="Stopka">
    <w:name w:val="footer"/>
    <w:basedOn w:val="Normalny"/>
    <w:link w:val="StopkaZnak"/>
    <w:uiPriority w:val="99"/>
    <w:unhideWhenUsed/>
    <w:rsid w:val="004F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20"/>
  </w:style>
  <w:style w:type="paragraph" w:styleId="Tekstdymka">
    <w:name w:val="Balloon Text"/>
    <w:basedOn w:val="Normalny"/>
    <w:link w:val="TekstdymkaZnak"/>
    <w:uiPriority w:val="99"/>
    <w:semiHidden/>
    <w:unhideWhenUsed/>
    <w:rsid w:val="004F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574F-DC8B-44E5-B495-92024D80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zszsala32</cp:lastModifiedBy>
  <cp:revision>9</cp:revision>
  <cp:lastPrinted>2012-09-24T11:53:00Z</cp:lastPrinted>
  <dcterms:created xsi:type="dcterms:W3CDTF">2012-03-07T21:09:00Z</dcterms:created>
  <dcterms:modified xsi:type="dcterms:W3CDTF">2012-09-24T11:53:00Z</dcterms:modified>
</cp:coreProperties>
</file>