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A7" w:rsidRDefault="002569A7" w:rsidP="002569A7">
      <w:pPr>
        <w:pStyle w:val="Heading10"/>
        <w:shd w:val="clear" w:color="auto" w:fill="auto"/>
        <w:tabs>
          <w:tab w:val="left" w:leader="dot" w:pos="5814"/>
          <w:tab w:val="left" w:leader="dot" w:pos="6851"/>
        </w:tabs>
        <w:spacing w:after="134"/>
        <w:ind w:left="160"/>
        <w:rPr>
          <w:rStyle w:val="Heading1"/>
          <w:rFonts w:ascii="Times New Roman" w:hAnsi="Times New Roman" w:cs="Times New Roman"/>
          <w:color w:val="000000"/>
          <w:sz w:val="22"/>
          <w:szCs w:val="22"/>
        </w:rPr>
      </w:pPr>
      <w:bookmarkStart w:id="0" w:name="bookmark0"/>
      <w:r w:rsidRPr="002569A7"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</w:t>
      </w:r>
      <w:r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Pr="002569A7"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Rawicz, dnia ………………….</w:t>
      </w:r>
    </w:p>
    <w:p w:rsidR="002569A7" w:rsidRPr="00B24F94" w:rsidRDefault="002569A7" w:rsidP="00913C86">
      <w:pPr>
        <w:pStyle w:val="Heading10"/>
        <w:shd w:val="clear" w:color="auto" w:fill="auto"/>
        <w:tabs>
          <w:tab w:val="left" w:leader="dot" w:pos="5814"/>
          <w:tab w:val="left" w:leader="dot" w:pos="6851"/>
        </w:tabs>
        <w:spacing w:after="134"/>
        <w:jc w:val="center"/>
        <w:rPr>
          <w:rFonts w:ascii="Times New Roman" w:hAnsi="Times New Roman" w:cs="Times New Roman"/>
        </w:rPr>
      </w:pP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Wniosek o dofinansowanie zakupu podręczników i materiałów edukacyjnych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 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w związku z Rządowym programem pomocy uczniom niepełnosprawnym         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w formie dofinansowania zakupu podręczników, materiałów edukacyjnych      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i materiałów ćwiczeniowych w latach 2020 – 2022 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dla uczniów uczęszczających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do szkół na terenie Gminy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>Rawicz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 w roku szkolnym</w:t>
      </w:r>
      <w:bookmarkEnd w:id="0"/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>……………</w:t>
      </w:r>
    </w:p>
    <w:p w:rsidR="00373A17" w:rsidRPr="006D08F5" w:rsidRDefault="002569A7">
      <w:pPr>
        <w:rPr>
          <w:rStyle w:val="Heading2"/>
          <w:rFonts w:ascii="Times New Roman" w:hAnsi="Times New Roman" w:cs="Times New Roman"/>
          <w:color w:val="000000"/>
          <w:u w:val="none"/>
        </w:rPr>
      </w:pPr>
      <w:r w:rsidRPr="006D08F5">
        <w:rPr>
          <w:rStyle w:val="Heading2"/>
          <w:rFonts w:ascii="Times New Roman" w:hAnsi="Times New Roman" w:cs="Times New Roman"/>
          <w:color w:val="000000"/>
          <w:u w:val="none"/>
        </w:rPr>
        <w:t>CZĘŚĆ A. Dane osobowe ucznia</w:t>
      </w:r>
    </w:p>
    <w:tbl>
      <w:tblPr>
        <w:tblW w:w="1000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7382"/>
      </w:tblGrid>
      <w:tr w:rsidR="002569A7" w:rsidRPr="002569A7" w:rsidTr="002569A7">
        <w:trPr>
          <w:trHeight w:hRule="exact" w:val="50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35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ojca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50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matki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2569A7" w:rsidRPr="00B24F94" w:rsidRDefault="002569A7" w:rsidP="002569A7">
      <w:pPr>
        <w:pStyle w:val="Heading21"/>
        <w:shd w:val="clear" w:color="auto" w:fill="auto"/>
        <w:spacing w:before="0" w:line="220" w:lineRule="exact"/>
        <w:ind w:firstLine="0"/>
        <w:rPr>
          <w:rFonts w:ascii="Times New Roman" w:hAnsi="Times New Roman" w:cs="Times New Roman"/>
        </w:rPr>
      </w:pPr>
      <w:bookmarkStart w:id="1" w:name="bookmark2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>CZĘŚĆ B. Adres zamieszkania ucznia</w:t>
      </w:r>
      <w:bookmarkEnd w:id="1"/>
    </w:p>
    <w:tbl>
      <w:tblPr>
        <w:tblW w:w="1000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7382"/>
      </w:tblGrid>
      <w:tr w:rsidR="002569A7" w:rsidRPr="002569A7" w:rsidTr="002569A7">
        <w:trPr>
          <w:trHeight w:hRule="exact"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Ulica, nr domu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3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 i poczta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69A7" w:rsidRPr="002569A7" w:rsidRDefault="002569A7" w:rsidP="002569A7">
            <w:pPr>
              <w:widowControl w:val="0"/>
              <w:spacing w:after="0" w:line="200" w:lineRule="exact"/>
              <w:ind w:left="12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—</w:t>
            </w:r>
          </w:p>
        </w:tc>
      </w:tr>
      <w:tr w:rsidR="002569A7" w:rsidRPr="002569A7" w:rsidTr="002569A7">
        <w:trPr>
          <w:trHeight w:hRule="exact" w:val="44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45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telefonu kontaktowego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2569A7" w:rsidRPr="00B24F94" w:rsidRDefault="002569A7" w:rsidP="002569A7">
      <w:pPr>
        <w:pStyle w:val="Heading21"/>
        <w:shd w:val="clear" w:color="auto" w:fill="auto"/>
        <w:spacing w:before="0" w:line="220" w:lineRule="exact"/>
        <w:ind w:firstLine="0"/>
        <w:rPr>
          <w:rFonts w:ascii="Times New Roman" w:hAnsi="Times New Roman" w:cs="Times New Roman"/>
        </w:rPr>
      </w:pPr>
      <w:bookmarkStart w:id="2" w:name="bookmark3"/>
      <w:bookmarkStart w:id="3" w:name="_Hlk46928170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</w:t>
      </w:r>
      <w:r>
        <w:rPr>
          <w:rStyle w:val="Heading20"/>
          <w:rFonts w:ascii="Times New Roman" w:hAnsi="Times New Roman" w:cs="Times New Roman"/>
          <w:b/>
          <w:bCs/>
          <w:color w:val="000000"/>
        </w:rPr>
        <w:t>C</w:t>
      </w:r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Style w:val="Heading20"/>
          <w:rFonts w:ascii="Times New Roman" w:hAnsi="Times New Roman" w:cs="Times New Roman"/>
          <w:b/>
          <w:bCs/>
          <w:color w:val="000000"/>
        </w:rPr>
        <w:t>Informacja o rachunku bankowym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6"/>
        <w:gridCol w:w="274"/>
        <w:gridCol w:w="278"/>
        <w:gridCol w:w="278"/>
        <w:gridCol w:w="283"/>
        <w:gridCol w:w="278"/>
        <w:gridCol w:w="278"/>
        <w:gridCol w:w="278"/>
        <w:gridCol w:w="278"/>
        <w:gridCol w:w="283"/>
        <w:gridCol w:w="278"/>
        <w:gridCol w:w="278"/>
        <w:gridCol w:w="283"/>
        <w:gridCol w:w="278"/>
        <w:gridCol w:w="278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</w:tblGrid>
      <w:tr w:rsidR="002569A7" w:rsidRPr="002569A7" w:rsidTr="002569A7">
        <w:trPr>
          <w:trHeight w:hRule="exact" w:val="5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bookmarkEnd w:id="2"/>
          <w:bookmarkEnd w:id="3"/>
          <w:p w:rsidR="002569A7" w:rsidRPr="002569A7" w:rsidRDefault="002569A7" w:rsidP="002569A7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właściciela rachunku bankowego</w:t>
            </w:r>
          </w:p>
        </w:tc>
        <w:tc>
          <w:tcPr>
            <w:tcW w:w="725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:rsidTr="002569A7">
        <w:trPr>
          <w:trHeight w:hRule="exact" w:val="41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rachunku bankowego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2569A7" w:rsidRPr="00B24F94" w:rsidRDefault="002569A7" w:rsidP="002569A7">
      <w:pPr>
        <w:pStyle w:val="Bodytext21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B24F94">
        <w:rPr>
          <w:rStyle w:val="Bodytext2"/>
          <w:rFonts w:ascii="Times New Roman" w:hAnsi="Times New Roman" w:cs="Times New Roman"/>
          <w:color w:val="000000"/>
        </w:rPr>
        <w:t>Wyrażam zgodę na przetwarzanie moich danych osobowych dotyczących informacji o rachunku bankowym w celu wypłaty dofinansowania zakupu podręczników i materiałów edukacyjnych.</w:t>
      </w:r>
    </w:p>
    <w:p w:rsidR="002569A7" w:rsidRPr="004F1F06" w:rsidRDefault="002569A7">
      <w:pPr>
        <w:rPr>
          <w:sz w:val="18"/>
          <w:szCs w:val="18"/>
        </w:rPr>
      </w:pPr>
    </w:p>
    <w:p w:rsidR="002569A7" w:rsidRPr="002569A7" w:rsidRDefault="002569A7">
      <w:pPr>
        <w:rPr>
          <w:sz w:val="18"/>
          <w:szCs w:val="18"/>
        </w:rPr>
      </w:pPr>
      <w:r w:rsidRPr="004F1F06">
        <w:rPr>
          <w:sz w:val="18"/>
          <w:szCs w:val="18"/>
        </w:rPr>
        <w:t xml:space="preserve">…………………………………………                                                               </w:t>
      </w:r>
      <w:r w:rsidRPr="002569A7">
        <w:rPr>
          <w:sz w:val="18"/>
          <w:szCs w:val="18"/>
        </w:rPr>
        <w:t>………………………………………</w:t>
      </w:r>
      <w:r w:rsidR="004F1F06">
        <w:rPr>
          <w:sz w:val="18"/>
          <w:szCs w:val="18"/>
        </w:rPr>
        <w:t>……………..</w:t>
      </w:r>
    </w:p>
    <w:p w:rsidR="006B1837" w:rsidRDefault="00913C86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2569A7" w:rsidRPr="002569A7">
        <w:rPr>
          <w:sz w:val="18"/>
          <w:szCs w:val="18"/>
        </w:rPr>
        <w:t>iejscowość, data                                                                                                   podpis</w:t>
      </w:r>
      <w:r w:rsidR="002569A7">
        <w:rPr>
          <w:sz w:val="18"/>
          <w:szCs w:val="18"/>
        </w:rPr>
        <w:t xml:space="preserve"> właściciela rachunku bankowego</w:t>
      </w:r>
    </w:p>
    <w:p w:rsidR="00913C86" w:rsidRPr="00913C86" w:rsidRDefault="00913C86" w:rsidP="00913C86">
      <w:pPr>
        <w:widowControl w:val="0"/>
        <w:spacing w:after="0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bookmark4"/>
      <w:r w:rsidRPr="00913C8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CZĘŚĆ D. Informacje o szkole</w:t>
      </w:r>
      <w:bookmarkEnd w:id="4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5"/>
        <w:gridCol w:w="5170"/>
        <w:gridCol w:w="3149"/>
      </w:tblGrid>
      <w:tr w:rsidR="006B1837" w:rsidRPr="006B1837" w:rsidTr="006B1837">
        <w:trPr>
          <w:trHeight w:hRule="exact" w:val="1550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1837" w:rsidRPr="006B1837" w:rsidRDefault="006B1837" w:rsidP="006B1837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pieczęć szkoły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:rsidTr="006B1837">
        <w:trPr>
          <w:trHeight w:hRule="exact" w:val="42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 szkoły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:rsidTr="006B1837">
        <w:trPr>
          <w:trHeight w:hRule="exact" w:val="44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szkolny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:rsidTr="006B1837">
        <w:trPr>
          <w:trHeight w:hRule="exact" w:val="45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837" w:rsidRPr="006B1837" w:rsidRDefault="006B1837" w:rsidP="006B1837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pieczątka i podpis dyrektora</w:t>
            </w:r>
          </w:p>
        </w:tc>
      </w:tr>
    </w:tbl>
    <w:p w:rsidR="00913C86" w:rsidRDefault="00913C86">
      <w:pPr>
        <w:rPr>
          <w:sz w:val="18"/>
          <w:szCs w:val="18"/>
        </w:rPr>
      </w:pPr>
    </w:p>
    <w:p w:rsidR="006B1837" w:rsidRPr="006B1837" w:rsidRDefault="006B1837" w:rsidP="00AC4637">
      <w:pPr>
        <w:widowControl w:val="0"/>
        <w:spacing w:after="0" w:line="240" w:lineRule="auto"/>
        <w:ind w:left="357" w:hanging="357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bookmark5"/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CZĘŚĆ E. Rodzaj niepełnosprawności ucznia:</w:t>
      </w:r>
      <w:bookmarkEnd w:id="5"/>
    </w:p>
    <w:p w:rsidR="006B1837" w:rsidRPr="006B1837" w:rsidRDefault="006B1837" w:rsidP="00AC4637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słabowidzący,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niesłyszący,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słabosłyszący,</w:t>
      </w:r>
    </w:p>
    <w:p w:rsidR="006B1837" w:rsidRPr="00C60AA3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intelektualną w stopniu lekkim,</w:t>
      </w:r>
    </w:p>
    <w:p w:rsidR="00C60AA3" w:rsidRPr="006B1837" w:rsidRDefault="00C60AA3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ruchową, w tym z afazją,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autyzmem, w tym z zespołem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>Aspergera,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56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niepełnosprawnościami sprzężonymi w przypadku, gdy są to niepełnosprawności spośród niepełnosprawności, o których mowa powyżej,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14" w:line="200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intelektualną w stopniu umiarkowanym lub znacznym,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221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niepełnosprawnościami sprzężonymi, w przypadku gdy są to niepełnosprawności spośród niepełnosprawności, o których mowa powyżej, w tym niepełnosprawność intelektualna w stopniu umiarkowanym lub znacznym</w:t>
      </w:r>
    </w:p>
    <w:p w:rsidR="006B1837" w:rsidRPr="00B24F94" w:rsidRDefault="006B1837" w:rsidP="006B1837">
      <w:pPr>
        <w:pStyle w:val="Heading21"/>
        <w:shd w:val="clear" w:color="auto" w:fill="auto"/>
        <w:spacing w:before="0" w:after="139" w:line="269" w:lineRule="exact"/>
        <w:ind w:firstLine="0"/>
        <w:rPr>
          <w:rFonts w:ascii="Times New Roman" w:hAnsi="Times New Roman" w:cs="Times New Roman"/>
        </w:rPr>
      </w:pPr>
      <w:bookmarkStart w:id="6" w:name="bookmark6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F. Uczeń spełnia kryteria do ubiegania się o pomoc w formie dofinansowania zakupu: </w:t>
      </w:r>
      <w:r w:rsidRPr="00B24F94">
        <w:rPr>
          <w:rStyle w:val="Heading2NotBold"/>
          <w:rFonts w:ascii="Times New Roman" w:hAnsi="Times New Roman" w:cs="Times New Roman"/>
          <w:b w:val="0"/>
          <w:bCs w:val="0"/>
          <w:color w:val="000000"/>
        </w:rPr>
        <w:t>(właściwe zaznaczyć)</w:t>
      </w:r>
      <w:bookmarkEnd w:id="6"/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20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podręczników do zajęć edukacyjnych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z zakresu kształcenia ogólnego,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tym podręczników do kształcenia specjalnego, dopuszczonych do użytku szkolnego przez ministra właściwego do spraw oświaty i wychowania,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materiałów edukacyjnych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 których mowa 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 pkt 24 lit. a ustawy z dnia 7 września 1991 r. o systemie oświaty, oraz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materiałów ćwiczeniowych,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których mowa 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 pkt 25 ustawy z dnia 7 września 1991 r. o systemie oświaty,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24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podręczników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kształcenia w zawodach,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tym podręczników do kształcenia specjalnego, dopuszczonych do użytku szkolnego przez ministra właściwego do spraw oświaty i wychowania, przed dniem 1 stycznia 2019 r., oraz dopuszczanych od dnia 1 stycznia 2019 r. zgodnie z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115 ustawy z dnia 22 listopada 2018 r. o zmianie ustawy - Prawo oświatowe, ustawy o systemie oświaty oraz niektórych innych ustaw,</w:t>
      </w:r>
    </w:p>
    <w:p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materiałów edukacyjnych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kształcenia zawodowego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 których mowa 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 pkt 24 lit. b ustawy z dnia 7 września 1991 r. o systemie oświaty,</w:t>
      </w:r>
    </w:p>
    <w:p w:rsidR="006B1837" w:rsidRDefault="006B1837">
      <w:pPr>
        <w:rPr>
          <w:sz w:val="18"/>
          <w:szCs w:val="18"/>
        </w:rPr>
      </w:pPr>
    </w:p>
    <w:p w:rsidR="006B1837" w:rsidRPr="006B1837" w:rsidRDefault="006B1837" w:rsidP="006B1837">
      <w:pPr>
        <w:widowControl w:val="0"/>
        <w:spacing w:after="0" w:line="220" w:lineRule="exact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bookmark7"/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CZĘŚĆ G. Podpis osoby składającej wniosek</w:t>
      </w:r>
      <w:bookmarkEnd w:id="7"/>
    </w:p>
    <w:p w:rsidR="00C60AA3" w:rsidRDefault="006B1837" w:rsidP="00C60AA3">
      <w:pPr>
        <w:widowControl w:val="0"/>
        <w:spacing w:after="92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8" w:name="_Hlk46930349"/>
      <w:r w:rsidRPr="006B18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Oświadczam, że:</w:t>
      </w:r>
    </w:p>
    <w:p w:rsidR="006B1837" w:rsidRPr="006B1837" w:rsidRDefault="006B1837" w:rsidP="00C60AA3">
      <w:pPr>
        <w:widowControl w:val="0"/>
        <w:spacing w:after="92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zapoznałem/</w:t>
      </w:r>
      <w:proofErr w:type="spellStart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am</w:t>
      </w:r>
      <w:proofErr w:type="spellEnd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z treścią Rządowego programu pomocy uczniom niepełnosprawnym w formie dofinansowania zakupu podręczników, materiałów edukacyjnych i materiałów ćwiczeniowych w latach 2020-2022 oraz akceptuję jego zapisy,</w:t>
      </w:r>
    </w:p>
    <w:p w:rsidR="006B1837" w:rsidRPr="006B1837" w:rsidRDefault="006B1837" w:rsidP="006B1837">
      <w:pPr>
        <w:widowControl w:val="0"/>
        <w:numPr>
          <w:ilvl w:val="0"/>
          <w:numId w:val="2"/>
        </w:numPr>
        <w:tabs>
          <w:tab w:val="left" w:pos="115"/>
        </w:tabs>
        <w:spacing w:after="0" w:line="20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podane we wniosku dane osobowe są zgodne ze stanem faktycznym</w:t>
      </w:r>
      <w:bookmarkEnd w:id="8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B1837" w:rsidRDefault="006B1837">
      <w:pPr>
        <w:rPr>
          <w:sz w:val="18"/>
          <w:szCs w:val="18"/>
        </w:rPr>
      </w:pPr>
    </w:p>
    <w:p w:rsidR="006B1837" w:rsidRDefault="006B183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                                                                                           …………………………………………………………….</w:t>
      </w:r>
    </w:p>
    <w:p w:rsidR="006B1837" w:rsidRPr="006B1837" w:rsidRDefault="006B1837" w:rsidP="006B1837">
      <w:pPr>
        <w:pStyle w:val="Bodytext40"/>
        <w:shd w:val="clear" w:color="auto" w:fill="auto"/>
        <w:tabs>
          <w:tab w:val="left" w:pos="5611"/>
        </w:tabs>
        <w:spacing w:before="0" w:after="5" w:line="180" w:lineRule="exact"/>
        <w:ind w:firstLine="0"/>
        <w:rPr>
          <w:rFonts w:ascii="Times New Roman" w:eastAsia="Times New Roman" w:hAnsi="Times New Roman" w:cs="Times New Roman"/>
          <w:lang w:eastAsia="pl-PL"/>
        </w:rPr>
      </w:pPr>
      <w:r w:rsidRPr="00B24F94">
        <w:rPr>
          <w:rStyle w:val="Bodytext4"/>
          <w:rFonts w:ascii="Times New Roman" w:hAnsi="Times New Roman" w:cs="Times New Roman"/>
          <w:color w:val="000000"/>
        </w:rPr>
        <w:t>miejscowość, data</w:t>
      </w:r>
      <w:r>
        <w:rPr>
          <w:rStyle w:val="Bodytext4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6B1837">
        <w:rPr>
          <w:rFonts w:ascii="Times New Roman" w:eastAsia="Times New Roman" w:hAnsi="Times New Roman" w:cs="Times New Roman"/>
          <w:color w:val="000000"/>
          <w:lang w:eastAsia="pl-PL"/>
        </w:rPr>
        <w:t>podpis pełnoletniego ucznia,</w:t>
      </w:r>
    </w:p>
    <w:p w:rsidR="006B1837" w:rsidRPr="006B1837" w:rsidRDefault="006B1837" w:rsidP="006B1837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przypadku ucznia niepełnoletniego podpis rodzica</w:t>
      </w:r>
    </w:p>
    <w:p w:rsidR="00C60AA3" w:rsidRPr="00C60AA3" w:rsidRDefault="00C60AA3" w:rsidP="00C60AA3">
      <w:pPr>
        <w:widowControl w:val="0"/>
        <w:spacing w:after="0" w:line="221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9" w:name="bookmark8"/>
      <w:r w:rsidRPr="00C60A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POUCZENIE</w:t>
      </w:r>
      <w:bookmarkEnd w:id="9"/>
    </w:p>
    <w:p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Przyznanie pomocy w formie dofinansowania zakupu podręczników, materiałów edukacyjnych lub materiałów ćwiczeniowych następuje na wniosek rodziców ucznia, prawnego opiekuna, rodzica zastępczego, osoby prowadzącej rodzinny dom dziecka, osoby faktycznie opiekującej się dzieckiem, jeżeli wystąpiła z wnioskiem do sądu opiekuńczego o przysposobienie dziecka, albo pełnoletniego ucznia, a także nauczyciela, pracownika socjalnego lub innej osoby za zgodą opiekunów ucznia albo pełnoletniego ucznia.</w:t>
      </w:r>
    </w:p>
    <w:p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Wniosek składa się do dyrektora szkoły, do której uczeń będzie uczęszczał w danym roku szkolnym.</w:t>
      </w:r>
    </w:p>
    <w:p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wniosku należy dołączyć:</w:t>
      </w:r>
    </w:p>
    <w:p w:rsidR="00C60AA3" w:rsidRPr="00C60AA3" w:rsidRDefault="00C60AA3" w:rsidP="00C60AA3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kopię orzeczenia o potrzebie kształcenia specjalnego wydanego przez publiczną poradnię psychologiczno-pedagogiczną,</w:t>
      </w:r>
    </w:p>
    <w:p w:rsidR="00C60AA3" w:rsidRPr="00C60AA3" w:rsidRDefault="00C60AA3" w:rsidP="00C60AA3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klauzulę informacyjną o przetwarzaniu danych osobowych (RODO),</w:t>
      </w:r>
    </w:p>
    <w:p w:rsidR="006B1837" w:rsidRPr="00AC4637" w:rsidRDefault="00C60AA3" w:rsidP="00AC4637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500" w:hanging="1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dokumenty potwierdzające poniesienie wydatków dotyczące zakupu podręczników, materiałów edukacyjnych i materiałów ćwiczeniowych.</w:t>
      </w:r>
    </w:p>
    <w:sectPr w:rsidR="006B1837" w:rsidRPr="00AC4637" w:rsidSect="00AF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1F5"/>
    <w:rsid w:val="00117D56"/>
    <w:rsid w:val="002569A7"/>
    <w:rsid w:val="00373A17"/>
    <w:rsid w:val="003D41AC"/>
    <w:rsid w:val="004F1F06"/>
    <w:rsid w:val="00632B61"/>
    <w:rsid w:val="006B1837"/>
    <w:rsid w:val="006D08F5"/>
    <w:rsid w:val="007F11F5"/>
    <w:rsid w:val="00913C86"/>
    <w:rsid w:val="00AC4637"/>
    <w:rsid w:val="00AF70EB"/>
    <w:rsid w:val="00C6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uiPriority w:val="99"/>
    <w:rsid w:val="002569A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2569A7"/>
    <w:pPr>
      <w:widowControl w:val="0"/>
      <w:shd w:val="clear" w:color="auto" w:fill="FFFFFF"/>
      <w:spacing w:after="60" w:line="312" w:lineRule="exact"/>
      <w:outlineLvl w:val="0"/>
    </w:pPr>
    <w:rPr>
      <w:rFonts w:ascii="Calibri" w:hAnsi="Calibri" w:cs="Calibri"/>
      <w:b/>
      <w:bCs/>
      <w:sz w:val="26"/>
      <w:szCs w:val="26"/>
    </w:rPr>
  </w:style>
  <w:style w:type="character" w:customStyle="1" w:styleId="Bodytext3">
    <w:name w:val="Body text (3)_"/>
    <w:basedOn w:val="Domylnaczcionkaakapitu"/>
    <w:link w:val="Bodytext30"/>
    <w:uiPriority w:val="99"/>
    <w:rsid w:val="002569A7"/>
    <w:rPr>
      <w:rFonts w:ascii="Calibri" w:hAnsi="Calibri" w:cs="Calibri"/>
      <w:i/>
      <w:i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569A7"/>
    <w:pPr>
      <w:widowControl w:val="0"/>
      <w:shd w:val="clear" w:color="auto" w:fill="FFFFFF"/>
      <w:spacing w:after="0" w:line="245" w:lineRule="exact"/>
      <w:jc w:val="center"/>
    </w:pPr>
    <w:rPr>
      <w:rFonts w:ascii="Calibri" w:hAnsi="Calibri" w:cs="Calibri"/>
      <w:i/>
      <w:iCs/>
      <w:sz w:val="20"/>
      <w:szCs w:val="20"/>
    </w:rPr>
  </w:style>
  <w:style w:type="character" w:customStyle="1" w:styleId="Heading2">
    <w:name w:val="Heading #2"/>
    <w:basedOn w:val="Domylnaczcionkaakapitu"/>
    <w:uiPriority w:val="99"/>
    <w:rsid w:val="002569A7"/>
    <w:rPr>
      <w:rFonts w:ascii="Calibri" w:hAnsi="Calibri" w:cs="Calibri"/>
      <w:b/>
      <w:bCs/>
      <w:sz w:val="22"/>
      <w:szCs w:val="22"/>
      <w:u w:val="single"/>
    </w:rPr>
  </w:style>
  <w:style w:type="character" w:customStyle="1" w:styleId="Heading20">
    <w:name w:val="Heading #2_"/>
    <w:basedOn w:val="Domylnaczcionkaakapitu"/>
    <w:link w:val="Heading21"/>
    <w:uiPriority w:val="99"/>
    <w:rsid w:val="002569A7"/>
    <w:rPr>
      <w:rFonts w:ascii="Calibri" w:hAnsi="Calibri" w:cs="Calibri"/>
      <w:b/>
      <w:bCs/>
      <w:shd w:val="clear" w:color="auto" w:fill="FFFFFF"/>
    </w:rPr>
  </w:style>
  <w:style w:type="paragraph" w:customStyle="1" w:styleId="Heading21">
    <w:name w:val="Heading #21"/>
    <w:basedOn w:val="Normalny"/>
    <w:link w:val="Heading20"/>
    <w:uiPriority w:val="99"/>
    <w:rsid w:val="002569A7"/>
    <w:pPr>
      <w:widowControl w:val="0"/>
      <w:shd w:val="clear" w:color="auto" w:fill="FFFFFF"/>
      <w:spacing w:before="60" w:after="0" w:line="240" w:lineRule="atLeast"/>
      <w:ind w:hanging="360"/>
      <w:jc w:val="both"/>
      <w:outlineLvl w:val="1"/>
    </w:pPr>
    <w:rPr>
      <w:rFonts w:ascii="Calibri" w:hAnsi="Calibri" w:cs="Calibri"/>
      <w:b/>
      <w:bCs/>
    </w:rPr>
  </w:style>
  <w:style w:type="character" w:customStyle="1" w:styleId="Bodytext2">
    <w:name w:val="Body text (2)_"/>
    <w:basedOn w:val="Domylnaczcionkaakapitu"/>
    <w:link w:val="Bodytext21"/>
    <w:uiPriority w:val="99"/>
    <w:rsid w:val="002569A7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2569A7"/>
    <w:pPr>
      <w:widowControl w:val="0"/>
      <w:shd w:val="clear" w:color="auto" w:fill="FFFFFF"/>
      <w:spacing w:before="240" w:after="720" w:line="245" w:lineRule="exact"/>
      <w:ind w:hanging="500"/>
      <w:jc w:val="both"/>
    </w:pPr>
    <w:rPr>
      <w:rFonts w:ascii="Calibri" w:hAnsi="Calibri" w:cs="Calibri"/>
      <w:sz w:val="20"/>
      <w:szCs w:val="20"/>
    </w:rPr>
  </w:style>
  <w:style w:type="character" w:customStyle="1" w:styleId="Heading2NotBold">
    <w:name w:val="Heading #2 + Not Bold"/>
    <w:aliases w:val="Italic"/>
    <w:basedOn w:val="Heading20"/>
    <w:uiPriority w:val="99"/>
    <w:rsid w:val="006B1837"/>
    <w:rPr>
      <w:rFonts w:ascii="Calibri" w:hAnsi="Calibri" w:cs="Calibri"/>
      <w:b w:val="0"/>
      <w:bCs w:val="0"/>
      <w:i/>
      <w:iCs/>
      <w:sz w:val="22"/>
      <w:szCs w:val="22"/>
      <w:u w:val="none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6B1837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6B1837"/>
    <w:pPr>
      <w:widowControl w:val="0"/>
      <w:shd w:val="clear" w:color="auto" w:fill="FFFFFF"/>
      <w:spacing w:before="720" w:after="240" w:line="240" w:lineRule="atLeast"/>
      <w:ind w:hanging="360"/>
      <w:jc w:val="both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A8B1-E496-4B23-8746-878C65B4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Nowak</dc:creator>
  <cp:lastModifiedBy>cwojdzinska.anna</cp:lastModifiedBy>
  <cp:revision>2</cp:revision>
  <cp:lastPrinted>2020-07-30T09:11:00Z</cp:lastPrinted>
  <dcterms:created xsi:type="dcterms:W3CDTF">2021-08-26T06:54:00Z</dcterms:created>
  <dcterms:modified xsi:type="dcterms:W3CDTF">2021-08-26T06:54:00Z</dcterms:modified>
</cp:coreProperties>
</file>